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CFA" w:rsidRPr="00D416DB" w:rsidRDefault="00447CFA" w:rsidP="00447CFA">
      <w:pPr>
        <w:pStyle w:val="a7"/>
        <w:rPr>
          <w:rFonts w:ascii="Times New Roman" w:hAnsi="Times New Roman"/>
        </w:rPr>
      </w:pPr>
      <w:bookmarkStart w:id="0" w:name="_Toc118795413"/>
      <w:proofErr w:type="spellStart"/>
      <w:r w:rsidRPr="00D416DB">
        <w:rPr>
          <w:rFonts w:ascii="Times New Roman" w:hAnsi="Times New Roman"/>
        </w:rPr>
        <w:t>检测委托单</w:t>
      </w:r>
      <w:bookmarkEnd w:id="0"/>
      <w:proofErr w:type="spellEnd"/>
    </w:p>
    <w:p w:rsidR="00447CFA" w:rsidRPr="00D416DB" w:rsidRDefault="00447CFA" w:rsidP="00447CFA">
      <w:pPr>
        <w:spacing w:line="560" w:lineRule="exact"/>
        <w:rPr>
          <w:rFonts w:ascii="Times New Roman" w:eastAsia="宋体" w:hAnsi="Times New Roman"/>
        </w:rPr>
      </w:pPr>
      <w:r w:rsidRPr="00D416DB">
        <w:rPr>
          <w:rFonts w:ascii="Times New Roman" w:eastAsia="宋体" w:hAnsi="Times New Roman"/>
          <w:sz w:val="24"/>
        </w:rPr>
        <w:t>委托单号：</w:t>
      </w:r>
      <w:r>
        <w:rPr>
          <w:rFonts w:ascii="Times New Roman" w:eastAsia="宋体" w:hAnsi="Times New Roman" w:hint="eastAsia"/>
          <w:sz w:val="24"/>
        </w:rPr>
        <w:t>J</w:t>
      </w:r>
      <w:r>
        <w:rPr>
          <w:rFonts w:ascii="Times New Roman" w:eastAsia="宋体" w:hAnsi="Times New Roman"/>
          <w:sz w:val="24"/>
        </w:rPr>
        <w:t>CB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1429"/>
        <w:gridCol w:w="539"/>
        <w:gridCol w:w="852"/>
        <w:gridCol w:w="1128"/>
        <w:gridCol w:w="1286"/>
        <w:gridCol w:w="694"/>
        <w:gridCol w:w="2435"/>
      </w:tblGrid>
      <w:tr w:rsidR="00447CFA" w:rsidRPr="00D416DB" w:rsidTr="00345CFB">
        <w:trPr>
          <w:trHeight w:val="482"/>
          <w:jc w:val="center"/>
        </w:trPr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CFA" w:rsidRPr="00D416DB" w:rsidRDefault="00447CFA" w:rsidP="00345CFB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委</w:t>
            </w:r>
            <w:r w:rsidRPr="00D416DB">
              <w:rPr>
                <w:rFonts w:ascii="Times New Roman" w:eastAsia="宋体" w:hAnsi="Times New Roman"/>
              </w:rPr>
              <w:t xml:space="preserve"> </w:t>
            </w:r>
            <w:r w:rsidRPr="00D416DB">
              <w:rPr>
                <w:rFonts w:ascii="Times New Roman" w:eastAsia="宋体" w:hAnsi="Times New Roman"/>
              </w:rPr>
              <w:t>托</w:t>
            </w:r>
            <w:r w:rsidRPr="00D416DB">
              <w:rPr>
                <w:rFonts w:ascii="Times New Roman" w:eastAsia="宋体" w:hAnsi="Times New Roman"/>
              </w:rPr>
              <w:t xml:space="preserve"> </w:t>
            </w:r>
            <w:r w:rsidRPr="00D416DB">
              <w:rPr>
                <w:rFonts w:ascii="Times New Roman" w:eastAsia="宋体" w:hAnsi="Times New Roman"/>
              </w:rPr>
              <w:t>单</w:t>
            </w:r>
            <w:r w:rsidRPr="00D416DB">
              <w:rPr>
                <w:rFonts w:ascii="Times New Roman" w:eastAsia="宋体" w:hAnsi="Times New Roman"/>
              </w:rPr>
              <w:t xml:space="preserve"> </w:t>
            </w:r>
            <w:r w:rsidRPr="00D416DB">
              <w:rPr>
                <w:rFonts w:ascii="Times New Roman" w:eastAsia="宋体" w:hAnsi="Times New Roman"/>
              </w:rPr>
              <w:t>位</w:t>
            </w:r>
          </w:p>
        </w:tc>
        <w:tc>
          <w:tcPr>
            <w:tcW w:w="14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单位名称</w:t>
            </w:r>
          </w:p>
        </w:tc>
        <w:tc>
          <w:tcPr>
            <w:tcW w:w="693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</w:p>
        </w:tc>
      </w:tr>
      <w:tr w:rsidR="00447CFA" w:rsidRPr="00D416DB" w:rsidTr="00345CFB">
        <w:trPr>
          <w:trHeight w:val="482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详细地址</w:t>
            </w:r>
          </w:p>
        </w:tc>
        <w:tc>
          <w:tcPr>
            <w:tcW w:w="6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</w:p>
        </w:tc>
      </w:tr>
      <w:tr w:rsidR="00447CFA" w:rsidRPr="00D416DB" w:rsidTr="00345CFB">
        <w:trPr>
          <w:trHeight w:val="482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委托人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联系电话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447CFA" w:rsidRPr="00D416DB" w:rsidTr="00345CFB">
        <w:trPr>
          <w:trHeight w:val="482"/>
          <w:jc w:val="center"/>
        </w:trPr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委托日期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身份证号码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447CFA" w:rsidRPr="00D416DB" w:rsidTr="00345CFB">
        <w:trPr>
          <w:trHeight w:val="482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CFA" w:rsidRPr="00D416DB" w:rsidRDefault="00447CFA" w:rsidP="00345CFB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检测单位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机构</w:t>
            </w:r>
            <w:r w:rsidRPr="00D416DB">
              <w:rPr>
                <w:rFonts w:ascii="Times New Roman" w:eastAsia="宋体" w:hAnsi="Times New Roman"/>
              </w:rPr>
              <w:t>名称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广东海洋大学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ind w:firstLineChars="100" w:firstLine="210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邮政编码</w:t>
            </w:r>
            <w:r>
              <w:rPr>
                <w:rFonts w:ascii="Times New Roman" w:eastAsia="宋体" w:hAnsi="Times New Roman" w:hint="eastAsia"/>
              </w:rPr>
              <w:t>：</w:t>
            </w:r>
            <w:r w:rsidRPr="00D416DB">
              <w:rPr>
                <w:rFonts w:ascii="Times New Roman" w:eastAsia="宋体" w:hAnsi="Times New Roman"/>
              </w:rPr>
              <w:t>524088</w:t>
            </w:r>
          </w:p>
        </w:tc>
      </w:tr>
      <w:tr w:rsidR="00447CFA" w:rsidRPr="00D416DB" w:rsidTr="00345CFB">
        <w:trPr>
          <w:trHeight w:val="482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CFA" w:rsidRPr="00D416DB" w:rsidRDefault="00447CFA" w:rsidP="00345CFB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授权名称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自然资源部湛江海洋检测中心（广东海洋大学）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</w:p>
        </w:tc>
      </w:tr>
      <w:tr w:rsidR="00447CFA" w:rsidRPr="00D416DB" w:rsidTr="00345CFB">
        <w:trPr>
          <w:trHeight w:val="482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详细地址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湛江市麻章区海大路</w:t>
            </w:r>
            <w:r w:rsidRPr="00D416DB">
              <w:rPr>
                <w:rFonts w:ascii="Times New Roman" w:eastAsia="宋体" w:hAnsi="Times New Roman"/>
              </w:rPr>
              <w:t>1</w:t>
            </w:r>
            <w:r w:rsidRPr="00D416DB">
              <w:rPr>
                <w:rFonts w:ascii="Times New Roman" w:eastAsia="宋体" w:hAnsi="Times New Roman"/>
              </w:rPr>
              <w:t>号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ind w:firstLineChars="100" w:firstLine="210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传真：</w:t>
            </w:r>
            <w:r w:rsidRPr="00D416DB">
              <w:rPr>
                <w:rFonts w:ascii="Times New Roman" w:eastAsia="宋体" w:hAnsi="Times New Roman"/>
              </w:rPr>
              <w:t>0759-2396080</w:t>
            </w:r>
          </w:p>
        </w:tc>
      </w:tr>
      <w:tr w:rsidR="00447CFA" w:rsidRPr="00D416DB" w:rsidTr="00345CFB">
        <w:trPr>
          <w:trHeight w:val="482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widowControl/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联</w:t>
            </w:r>
            <w:r w:rsidRPr="00D416DB">
              <w:rPr>
                <w:rFonts w:ascii="Times New Roman" w:eastAsia="宋体" w:hAnsi="Times New Roman"/>
              </w:rPr>
              <w:t xml:space="preserve"> </w:t>
            </w:r>
            <w:r w:rsidRPr="00D416DB">
              <w:rPr>
                <w:rFonts w:ascii="Times New Roman" w:eastAsia="宋体" w:hAnsi="Times New Roman"/>
              </w:rPr>
              <w:t>系</w:t>
            </w:r>
            <w:r w:rsidRPr="00D416DB">
              <w:rPr>
                <w:rFonts w:ascii="Times New Roman" w:eastAsia="宋体" w:hAnsi="Times New Roman"/>
              </w:rPr>
              <w:t xml:space="preserve"> </w:t>
            </w:r>
            <w:r w:rsidRPr="00D416DB">
              <w:rPr>
                <w:rFonts w:ascii="Times New Roman" w:eastAsia="宋体" w:hAnsi="Times New Roman"/>
              </w:rPr>
              <w:t>人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王湘文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0759-2396080</w:t>
            </w: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</w:tr>
      <w:tr w:rsidR="00447CFA" w:rsidRPr="00D416DB" w:rsidTr="00345CFB">
        <w:trPr>
          <w:trHeight w:val="916"/>
          <w:jc w:val="center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检测</w:t>
            </w:r>
          </w:p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项目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</w:p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</w:p>
        </w:tc>
      </w:tr>
      <w:tr w:rsidR="00447CFA" w:rsidRPr="00D416DB" w:rsidTr="00345CFB">
        <w:trPr>
          <w:trHeight w:val="2373"/>
          <w:jc w:val="center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样品</w:t>
            </w:r>
          </w:p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</w:p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说明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CFA" w:rsidRPr="00D416DB" w:rsidRDefault="00447CFA" w:rsidP="00345CFB">
            <w:pPr>
              <w:spacing w:line="0" w:lineRule="atLeast"/>
              <w:rPr>
                <w:rFonts w:ascii="Times New Roman" w:eastAsia="宋体" w:hAnsi="Times New Roman"/>
                <w:sz w:val="11"/>
              </w:rPr>
            </w:pPr>
          </w:p>
          <w:p w:rsidR="00447CFA" w:rsidRPr="00E61D75" w:rsidRDefault="00447CFA" w:rsidP="00345CFB">
            <w:pPr>
              <w:spacing w:line="340" w:lineRule="exact"/>
              <w:rPr>
                <w:rFonts w:ascii="宋体" w:eastAsia="宋体" w:hAnsi="宋体"/>
              </w:rPr>
            </w:pPr>
            <w:r w:rsidRPr="00E61D75">
              <w:rPr>
                <w:rFonts w:ascii="宋体" w:eastAsia="宋体" w:hAnsi="宋体"/>
              </w:rPr>
              <w:t>样品数量：                                   是否留样：□ 是  □ 否</w:t>
            </w:r>
          </w:p>
          <w:p w:rsidR="00447CFA" w:rsidRPr="00E61D75" w:rsidRDefault="00447CFA" w:rsidP="00345CFB">
            <w:pPr>
              <w:spacing w:line="340" w:lineRule="exact"/>
              <w:rPr>
                <w:rFonts w:ascii="宋体" w:eastAsia="宋体" w:hAnsi="宋体"/>
              </w:rPr>
            </w:pPr>
            <w:r w:rsidRPr="00E61D75">
              <w:rPr>
                <w:rFonts w:ascii="宋体" w:eastAsia="宋体" w:hAnsi="宋体"/>
              </w:rPr>
              <w:t xml:space="preserve">样品类型： □ 海水   </w:t>
            </w:r>
            <w:r w:rsidRPr="00E61D75">
              <w:rPr>
                <w:rFonts w:ascii="宋体" w:eastAsia="宋体" w:hAnsi="宋体" w:hint="eastAsia"/>
              </w:rPr>
              <w:t>□</w:t>
            </w:r>
            <w:r w:rsidRPr="00E61D75">
              <w:rPr>
                <w:rFonts w:ascii="宋体" w:eastAsia="宋体" w:hAnsi="宋体"/>
              </w:rPr>
              <w:t>海洋沉积物  □ 海洋生物体  □其它：</w:t>
            </w:r>
            <w:r w:rsidRPr="00E61D75">
              <w:rPr>
                <w:rFonts w:ascii="宋体" w:eastAsia="宋体" w:hAnsi="宋体"/>
                <w:u w:val="single"/>
              </w:rPr>
              <w:t xml:space="preserve">          </w:t>
            </w:r>
          </w:p>
          <w:p w:rsidR="00447CFA" w:rsidRPr="00E61D75" w:rsidRDefault="00447CFA" w:rsidP="00345CFB">
            <w:pPr>
              <w:spacing w:line="340" w:lineRule="exact"/>
              <w:rPr>
                <w:rFonts w:ascii="宋体" w:eastAsia="宋体" w:hAnsi="宋体"/>
              </w:rPr>
            </w:pPr>
            <w:r w:rsidRPr="00E61D75">
              <w:rPr>
                <w:rFonts w:ascii="宋体" w:eastAsia="宋体" w:hAnsi="宋体"/>
              </w:rPr>
              <w:t>装样容器： □ 玻璃瓶</w:t>
            </w:r>
            <w:r>
              <w:rPr>
                <w:rFonts w:ascii="宋体" w:eastAsia="宋体" w:hAnsi="宋体"/>
              </w:rPr>
              <w:t xml:space="preserve"> </w:t>
            </w:r>
            <w:r w:rsidRPr="00E61D75">
              <w:rPr>
                <w:rFonts w:ascii="宋体" w:eastAsia="宋体" w:hAnsi="宋体"/>
              </w:rPr>
              <w:t xml:space="preserve">□聚乙烯瓶 </w:t>
            </w:r>
            <w:r>
              <w:rPr>
                <w:rFonts w:ascii="宋体" w:eastAsia="宋体" w:hAnsi="宋体"/>
              </w:rPr>
              <w:t xml:space="preserve">  </w:t>
            </w:r>
            <w:r w:rsidRPr="00E61D75">
              <w:rPr>
                <w:rFonts w:ascii="宋体" w:eastAsia="宋体" w:hAnsi="宋体"/>
              </w:rPr>
              <w:t xml:space="preserve"> □ 其它：</w:t>
            </w:r>
            <w:r w:rsidRPr="00E61D75">
              <w:rPr>
                <w:rFonts w:ascii="宋体" w:eastAsia="宋体" w:hAnsi="宋体"/>
                <w:u w:val="single"/>
              </w:rPr>
              <w:t xml:space="preserve">             </w:t>
            </w:r>
          </w:p>
          <w:p w:rsidR="00447CFA" w:rsidRPr="00E61D75" w:rsidRDefault="00447CFA" w:rsidP="00345CFB">
            <w:pPr>
              <w:spacing w:line="340" w:lineRule="exact"/>
              <w:rPr>
                <w:rFonts w:ascii="宋体" w:eastAsia="宋体" w:hAnsi="宋体"/>
              </w:rPr>
            </w:pPr>
            <w:r w:rsidRPr="00E61D75">
              <w:rPr>
                <w:rFonts w:ascii="宋体" w:eastAsia="宋体" w:hAnsi="宋体"/>
              </w:rPr>
              <w:t>样品状态：</w:t>
            </w:r>
            <w:r w:rsidRPr="00E61D75">
              <w:rPr>
                <w:rFonts w:ascii="宋体" w:eastAsia="宋体" w:hAnsi="宋体"/>
                <w:u w:val="single"/>
              </w:rPr>
              <w:t xml:space="preserve">                                            </w:t>
            </w:r>
          </w:p>
          <w:p w:rsidR="00447CFA" w:rsidRPr="00E61D75" w:rsidRDefault="00447CFA" w:rsidP="00345CFB">
            <w:pPr>
              <w:spacing w:line="340" w:lineRule="exact"/>
              <w:rPr>
                <w:rFonts w:ascii="宋体" w:eastAsia="宋体" w:hAnsi="宋体"/>
              </w:rPr>
            </w:pPr>
            <w:r w:rsidRPr="00E61D75">
              <w:rPr>
                <w:rFonts w:ascii="宋体" w:eastAsia="宋体" w:hAnsi="宋体"/>
              </w:rPr>
              <w:t>是否加固定剂：□ 否  □ 是：</w:t>
            </w:r>
            <w:r w:rsidRPr="00E61D75">
              <w:rPr>
                <w:rFonts w:ascii="宋体" w:eastAsia="宋体" w:hAnsi="宋体"/>
                <w:u w:val="single"/>
              </w:rPr>
              <w:t xml:space="preserve">                            </w:t>
            </w:r>
          </w:p>
          <w:p w:rsidR="00447CFA" w:rsidRPr="00D416DB" w:rsidRDefault="00447CFA" w:rsidP="00345CFB">
            <w:pPr>
              <w:spacing w:line="340" w:lineRule="exact"/>
              <w:rPr>
                <w:rFonts w:ascii="Times New Roman" w:eastAsia="宋体" w:hAnsi="Times New Roman"/>
              </w:rPr>
            </w:pPr>
          </w:p>
          <w:p w:rsidR="00447CFA" w:rsidRPr="00D416DB" w:rsidRDefault="00447CFA" w:rsidP="00345CFB">
            <w:pPr>
              <w:spacing w:line="340" w:lineRule="exact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其它：</w:t>
            </w:r>
            <w:r w:rsidRPr="00D416DB">
              <w:rPr>
                <w:rFonts w:ascii="Times New Roman" w:eastAsia="宋体" w:hAnsi="Times New Roman"/>
              </w:rPr>
              <w:t xml:space="preserve"> </w:t>
            </w:r>
          </w:p>
        </w:tc>
      </w:tr>
      <w:tr w:rsidR="00447CFA" w:rsidRPr="00D416DB" w:rsidTr="00447CFA">
        <w:trPr>
          <w:trHeight w:val="736"/>
          <w:jc w:val="center"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47CFA" w:rsidRPr="00D416DB" w:rsidRDefault="00447CFA" w:rsidP="00345CFB">
            <w:pPr>
              <w:spacing w:line="300" w:lineRule="exact"/>
              <w:ind w:left="113" w:right="113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检测方法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rPr>
                <w:rFonts w:ascii="Times New Roman" w:eastAsia="宋体" w:hAnsi="Times New Roman"/>
                <w:sz w:val="18"/>
                <w:szCs w:val="18"/>
              </w:rPr>
            </w:pPr>
          </w:p>
          <w:p w:rsidR="00447CFA" w:rsidRPr="00D416DB" w:rsidRDefault="00447CFA" w:rsidP="00345CFB">
            <w:pPr>
              <w:rPr>
                <w:rFonts w:ascii="Times New Roman" w:eastAsia="宋体" w:hAnsi="Times New Roman"/>
                <w:sz w:val="18"/>
                <w:szCs w:val="18"/>
              </w:rPr>
            </w:pPr>
          </w:p>
        </w:tc>
      </w:tr>
      <w:tr w:rsidR="00447CFA" w:rsidRPr="00D416DB" w:rsidTr="00345CFB">
        <w:trPr>
          <w:trHeight w:val="43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客户指定方法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</w:p>
        </w:tc>
      </w:tr>
      <w:tr w:rsidR="00447CFA" w:rsidRPr="00D416DB" w:rsidTr="00345CFB">
        <w:trPr>
          <w:trHeight w:val="430"/>
          <w:jc w:val="center"/>
        </w:trPr>
        <w:tc>
          <w:tcPr>
            <w:tcW w:w="73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widowControl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非标准方法</w:t>
            </w:r>
          </w:p>
        </w:tc>
        <w:tc>
          <w:tcPr>
            <w:tcW w:w="6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</w:p>
        </w:tc>
      </w:tr>
      <w:tr w:rsidR="00447CFA" w:rsidRPr="00D416DB" w:rsidTr="00447CFA">
        <w:trPr>
          <w:trHeight w:val="1329"/>
          <w:jc w:val="center"/>
        </w:trPr>
        <w:tc>
          <w:tcPr>
            <w:tcW w:w="46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7CFA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委</w:t>
            </w:r>
            <w:r w:rsidRPr="00D416DB">
              <w:rPr>
                <w:rFonts w:ascii="Times New Roman" w:eastAsia="宋体" w:hAnsi="Times New Roman"/>
              </w:rPr>
              <w:t xml:space="preserve"> </w:t>
            </w:r>
            <w:r w:rsidRPr="00D416DB">
              <w:rPr>
                <w:rFonts w:ascii="Times New Roman" w:eastAsia="宋体" w:hAnsi="Times New Roman"/>
              </w:rPr>
              <w:t>托</w:t>
            </w:r>
            <w:r w:rsidRPr="00D416DB">
              <w:rPr>
                <w:rFonts w:ascii="Times New Roman" w:eastAsia="宋体" w:hAnsi="Times New Roman"/>
              </w:rPr>
              <w:t xml:space="preserve"> </w:t>
            </w:r>
            <w:r w:rsidRPr="00D416DB">
              <w:rPr>
                <w:rFonts w:ascii="Times New Roman" w:eastAsia="宋体" w:hAnsi="Times New Roman"/>
              </w:rPr>
              <w:t>人</w:t>
            </w:r>
            <w:bookmarkStart w:id="1" w:name="_GoBack"/>
            <w:bookmarkEnd w:id="1"/>
          </w:p>
          <w:p w:rsidR="00B60A9D" w:rsidRPr="00D416DB" w:rsidRDefault="00B60A9D" w:rsidP="00345CFB">
            <w:pPr>
              <w:spacing w:line="300" w:lineRule="exact"/>
              <w:jc w:val="center"/>
              <w:rPr>
                <w:rFonts w:ascii="Times New Roman" w:eastAsia="宋体" w:hAnsi="Times New Roman" w:hint="eastAsia"/>
              </w:rPr>
            </w:pPr>
          </w:p>
          <w:p w:rsidR="00447CFA" w:rsidRPr="00D416DB" w:rsidRDefault="00B60A9D" w:rsidP="00B60A9D">
            <w:pPr>
              <w:spacing w:line="300" w:lineRule="exact"/>
              <w:ind w:firstLineChars="200" w:firstLine="42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教师</w:t>
            </w:r>
            <w:r w:rsidRPr="00D416DB">
              <w:rPr>
                <w:rFonts w:ascii="Times New Roman" w:eastAsia="宋体" w:hAnsi="Times New Roman"/>
              </w:rPr>
              <w:t>签字</w:t>
            </w:r>
            <w:r>
              <w:rPr>
                <w:rFonts w:ascii="Times New Roman" w:eastAsia="宋体" w:hAnsi="Times New Roman" w:hint="eastAsia"/>
              </w:rPr>
              <w:t>：</w:t>
            </w:r>
          </w:p>
          <w:p w:rsidR="00447CFA" w:rsidRPr="00D416DB" w:rsidRDefault="00B60A9D" w:rsidP="00345CFB">
            <w:pPr>
              <w:spacing w:line="300" w:lineRule="exact"/>
              <w:ind w:firstLineChars="200" w:firstLine="420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学生</w:t>
            </w:r>
            <w:r>
              <w:rPr>
                <w:rFonts w:ascii="Times New Roman" w:eastAsia="宋体" w:hAnsi="Times New Roman"/>
              </w:rPr>
              <w:t>签字</w:t>
            </w:r>
            <w:r w:rsidR="00447CFA" w:rsidRPr="00D416DB">
              <w:rPr>
                <w:rFonts w:ascii="Times New Roman" w:eastAsia="宋体" w:hAnsi="Times New Roman"/>
              </w:rPr>
              <w:t>：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CFA" w:rsidRPr="00D416DB" w:rsidRDefault="00447CFA" w:rsidP="00345CFB">
            <w:pPr>
              <w:spacing w:line="300" w:lineRule="exact"/>
              <w:ind w:right="-88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广东海洋大学</w:t>
            </w:r>
          </w:p>
          <w:p w:rsidR="00447CFA" w:rsidRDefault="00447CFA" w:rsidP="00345CFB">
            <w:pPr>
              <w:spacing w:line="300" w:lineRule="exact"/>
              <w:ind w:right="-88" w:firstLineChars="100" w:firstLine="210"/>
              <w:rPr>
                <w:rFonts w:ascii="Times New Roman" w:eastAsia="宋体" w:hAnsi="Times New Roman"/>
              </w:rPr>
            </w:pPr>
          </w:p>
          <w:p w:rsidR="00B60A9D" w:rsidRPr="00B60A9D" w:rsidRDefault="00B60A9D" w:rsidP="00345CFB">
            <w:pPr>
              <w:spacing w:line="300" w:lineRule="exact"/>
              <w:ind w:right="-88" w:firstLineChars="100" w:firstLine="210"/>
              <w:rPr>
                <w:rFonts w:ascii="Times New Roman" w:eastAsia="宋体" w:hAnsi="Times New Roman"/>
              </w:rPr>
            </w:pPr>
          </w:p>
          <w:p w:rsidR="00447CFA" w:rsidRPr="00D416DB" w:rsidRDefault="00447CFA" w:rsidP="00345CFB">
            <w:pPr>
              <w:spacing w:line="300" w:lineRule="exact"/>
              <w:ind w:right="-88" w:firstLineChars="200" w:firstLine="420"/>
              <w:rPr>
                <w:rFonts w:ascii="Times New Roman" w:eastAsia="宋体" w:hAnsi="Times New Roman"/>
              </w:rPr>
            </w:pPr>
            <w:proofErr w:type="gramStart"/>
            <w:r w:rsidRPr="00D416DB">
              <w:rPr>
                <w:rFonts w:ascii="Times New Roman" w:eastAsia="宋体" w:hAnsi="Times New Roman"/>
              </w:rPr>
              <w:t>收样人</w:t>
            </w:r>
            <w:proofErr w:type="gramEnd"/>
            <w:r w:rsidRPr="00D416DB">
              <w:rPr>
                <w:rFonts w:ascii="Times New Roman" w:eastAsia="宋体" w:hAnsi="Times New Roman"/>
              </w:rPr>
              <w:t>：</w:t>
            </w:r>
          </w:p>
        </w:tc>
      </w:tr>
      <w:tr w:rsidR="00447CFA" w:rsidRPr="00D416DB" w:rsidTr="00345CFB">
        <w:trPr>
          <w:trHeight w:val="700"/>
          <w:jc w:val="center"/>
        </w:trPr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jc w:val="center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>备注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7CFA" w:rsidRPr="00D416DB" w:rsidRDefault="00447CFA" w:rsidP="00345CFB">
            <w:pPr>
              <w:spacing w:line="300" w:lineRule="exact"/>
              <w:rPr>
                <w:rFonts w:ascii="Times New Roman" w:eastAsia="宋体" w:hAnsi="Times New Roman"/>
              </w:rPr>
            </w:pPr>
            <w:r w:rsidRPr="00D416DB">
              <w:rPr>
                <w:rFonts w:ascii="Times New Roman" w:eastAsia="宋体" w:hAnsi="Times New Roman"/>
              </w:rPr>
              <w:t xml:space="preserve">                                  </w:t>
            </w:r>
          </w:p>
        </w:tc>
      </w:tr>
    </w:tbl>
    <w:p w:rsidR="00447CFA" w:rsidRPr="00D416DB" w:rsidRDefault="00447CFA" w:rsidP="00447CFA">
      <w:pPr>
        <w:spacing w:line="0" w:lineRule="atLeast"/>
        <w:rPr>
          <w:rFonts w:ascii="Times New Roman" w:eastAsia="宋体" w:hAnsi="Times New Roman"/>
          <w:sz w:val="10"/>
        </w:rPr>
      </w:pPr>
    </w:p>
    <w:p w:rsidR="00447CFA" w:rsidRPr="00D416DB" w:rsidRDefault="00447CFA" w:rsidP="00447CFA">
      <w:pPr>
        <w:spacing w:line="360" w:lineRule="auto"/>
        <w:ind w:firstLineChars="300" w:firstLine="720"/>
        <w:jc w:val="left"/>
        <w:rPr>
          <w:rFonts w:ascii="Times New Roman" w:eastAsia="宋体" w:hAnsi="Times New Roman"/>
          <w:sz w:val="24"/>
        </w:rPr>
      </w:pPr>
      <w:r w:rsidRPr="00D416DB">
        <w:rPr>
          <w:rFonts w:ascii="Times New Roman" w:eastAsia="宋体" w:hAnsi="Times New Roman"/>
          <w:sz w:val="24"/>
        </w:rPr>
        <w:t>注：</w:t>
      </w:r>
      <w:r w:rsidRPr="00D416DB">
        <w:rPr>
          <w:rFonts w:ascii="Times New Roman" w:eastAsia="宋体" w:hAnsi="Times New Roman"/>
          <w:sz w:val="24"/>
        </w:rPr>
        <w:t>1</w:t>
      </w:r>
      <w:r w:rsidRPr="00D416DB">
        <w:rPr>
          <w:rFonts w:ascii="Times New Roman" w:eastAsia="宋体" w:hAnsi="Times New Roman"/>
          <w:sz w:val="24"/>
        </w:rPr>
        <w:t>．本委托书一式二份，双方各执一份；</w:t>
      </w:r>
    </w:p>
    <w:p w:rsidR="00447CFA" w:rsidRDefault="00447CFA" w:rsidP="00447CFA">
      <w:pPr>
        <w:tabs>
          <w:tab w:val="num" w:pos="536"/>
        </w:tabs>
        <w:spacing w:line="360" w:lineRule="auto"/>
        <w:ind w:firstLineChars="500" w:firstLine="1200"/>
        <w:jc w:val="left"/>
        <w:rPr>
          <w:rFonts w:ascii="Times New Roman" w:eastAsia="宋体" w:hAnsi="Times New Roman"/>
          <w:sz w:val="24"/>
        </w:rPr>
      </w:pPr>
      <w:r w:rsidRPr="00D416DB">
        <w:rPr>
          <w:rFonts w:ascii="Times New Roman" w:eastAsia="宋体" w:hAnsi="Times New Roman"/>
          <w:sz w:val="24"/>
        </w:rPr>
        <w:t>2</w:t>
      </w:r>
      <w:r w:rsidRPr="00D416DB">
        <w:rPr>
          <w:rFonts w:ascii="Times New Roman" w:eastAsia="宋体" w:hAnsi="Times New Roman"/>
          <w:sz w:val="24"/>
        </w:rPr>
        <w:t>．本委托书经双方签字或盖章有效；</w:t>
      </w:r>
    </w:p>
    <w:p w:rsidR="007269E4" w:rsidRPr="00447CFA" w:rsidRDefault="00447CFA" w:rsidP="00447CFA">
      <w:pPr>
        <w:tabs>
          <w:tab w:val="num" w:pos="536"/>
        </w:tabs>
        <w:spacing w:line="360" w:lineRule="auto"/>
        <w:ind w:firstLineChars="500" w:firstLine="1200"/>
        <w:jc w:val="left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3</w:t>
      </w:r>
      <w:r w:rsidRPr="00D416DB">
        <w:rPr>
          <w:rFonts w:ascii="Times New Roman" w:eastAsia="宋体" w:hAnsi="Times New Roman"/>
          <w:sz w:val="24"/>
          <w:szCs w:val="24"/>
        </w:rPr>
        <w:t>．上述信息由委托方提供，本中心不对上述信息的真实性负责</w:t>
      </w:r>
      <w:r>
        <w:rPr>
          <w:rFonts w:ascii="Times New Roman" w:eastAsia="宋体" w:hAnsi="Times New Roman" w:hint="eastAsia"/>
          <w:sz w:val="24"/>
          <w:szCs w:val="24"/>
        </w:rPr>
        <w:t>。</w:t>
      </w:r>
    </w:p>
    <w:sectPr w:rsidR="007269E4" w:rsidRPr="00447CFA" w:rsidSect="004B58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91" w:rsidRDefault="008B7D91" w:rsidP="00C02E78">
      <w:r>
        <w:separator/>
      </w:r>
    </w:p>
  </w:endnote>
  <w:endnote w:type="continuationSeparator" w:id="0">
    <w:p w:rsidR="008B7D91" w:rsidRDefault="008B7D91" w:rsidP="00C0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96" w:rsidRDefault="004B58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96" w:rsidRDefault="004B58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96" w:rsidRDefault="004B58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91" w:rsidRDefault="008B7D91" w:rsidP="00C02E78">
      <w:r>
        <w:separator/>
      </w:r>
    </w:p>
  </w:footnote>
  <w:footnote w:type="continuationSeparator" w:id="0">
    <w:p w:rsidR="008B7D91" w:rsidRDefault="008B7D91" w:rsidP="00C0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96" w:rsidRDefault="004B589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78" w:rsidRPr="00E97B0B" w:rsidRDefault="00447CFA" w:rsidP="00E14355">
    <w:pPr>
      <w:pStyle w:val="a3"/>
      <w:tabs>
        <w:tab w:val="clear" w:pos="4153"/>
        <w:tab w:val="clear" w:pos="8306"/>
        <w:tab w:val="left" w:pos="13050"/>
      </w:tabs>
      <w:jc w:val="left"/>
      <w:rPr>
        <w:rFonts w:ascii="Times New Roman" w:eastAsia="宋体" w:hAnsi="Times New Roman"/>
        <w:sz w:val="21"/>
        <w:szCs w:val="21"/>
      </w:rPr>
    </w:pPr>
    <w:r w:rsidRPr="00E97B0B">
      <w:rPr>
        <w:rFonts w:ascii="Times New Roman" w:eastAsia="宋体" w:hAnsi="Times New Roman"/>
        <w:sz w:val="21"/>
        <w:szCs w:val="21"/>
      </w:rPr>
      <w:t>Q/GD04-C</w:t>
    </w:r>
    <w:r w:rsidRPr="00FD620E">
      <w:rPr>
        <w:rFonts w:ascii="Times New Roman" w:eastAsia="宋体" w:hAnsi="Times New Roman"/>
        <w:sz w:val="21"/>
        <w:szCs w:val="21"/>
      </w:rPr>
      <w:t>X</w:t>
    </w:r>
    <w:r w:rsidRPr="00210111">
      <w:rPr>
        <w:rFonts w:ascii="Times New Roman" w:eastAsia="宋体" w:hAnsi="Times New Roman" w:hint="eastAsia"/>
        <w:sz w:val="21"/>
        <w:szCs w:val="21"/>
      </w:rPr>
      <w:t>0</w:t>
    </w:r>
    <w:r w:rsidRPr="00210111">
      <w:rPr>
        <w:rFonts w:ascii="Times New Roman" w:eastAsia="宋体" w:hAnsi="Times New Roman"/>
        <w:sz w:val="21"/>
        <w:szCs w:val="21"/>
      </w:rPr>
      <w:t>24</w:t>
    </w:r>
    <w:r w:rsidRPr="00210111">
      <w:rPr>
        <w:rFonts w:ascii="Times New Roman" w:eastAsia="宋体" w:hAnsi="Times New Roman" w:hint="eastAsia"/>
        <w:sz w:val="21"/>
        <w:szCs w:val="21"/>
      </w:rPr>
      <w:t>-YPGL</w:t>
    </w:r>
    <w:r w:rsidRPr="00210111">
      <w:rPr>
        <w:rFonts w:ascii="Times New Roman" w:eastAsia="宋体" w:hAnsi="Times New Roman"/>
        <w:sz w:val="21"/>
        <w:szCs w:val="21"/>
      </w:rPr>
      <w:t>0</w:t>
    </w:r>
    <w:r>
      <w:rPr>
        <w:rFonts w:ascii="Times New Roman" w:eastAsia="宋体" w:hAnsi="Times New Roman"/>
        <w:sz w:val="21"/>
        <w:szCs w:val="21"/>
      </w:rPr>
      <w:t>1</w:t>
    </w:r>
    <w:r w:rsidRPr="00FD620E">
      <w:rPr>
        <w:rFonts w:ascii="Times New Roman" w:eastAsia="宋体" w:hAnsi="Times New Roman"/>
        <w:sz w:val="21"/>
        <w:szCs w:val="21"/>
      </w:rPr>
      <w:t xml:space="preserve">    </w:t>
    </w:r>
    <w:r>
      <w:rPr>
        <w:rFonts w:ascii="Times New Roman" w:eastAsia="宋体" w:hAnsi="Times New Roman" w:hint="eastAsia"/>
        <w:sz w:val="21"/>
        <w:szCs w:val="21"/>
      </w:rPr>
      <w:t xml:space="preserve">                                             </w:t>
    </w:r>
    <w:r>
      <w:rPr>
        <w:rFonts w:ascii="Times New Roman" w:eastAsia="宋体" w:hAnsi="Times New Roman"/>
        <w:sz w:val="21"/>
        <w:szCs w:val="21"/>
      </w:rPr>
      <w:t xml:space="preserve"> </w:t>
    </w:r>
    <w:r>
      <w:rPr>
        <w:rFonts w:ascii="Times New Roman" w:eastAsia="宋体" w:hAnsi="Times New Roman" w:hint="eastAsia"/>
        <w:sz w:val="21"/>
        <w:szCs w:val="21"/>
      </w:rPr>
      <w:t>2022</w:t>
    </w:r>
    <w:r>
      <w:rPr>
        <w:rFonts w:ascii="Times New Roman" w:eastAsia="宋体" w:hAnsi="Times New Roman" w:hint="eastAsia"/>
        <w:sz w:val="21"/>
        <w:szCs w:val="21"/>
      </w:rPr>
      <w:t>版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896" w:rsidRDefault="004B58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C"/>
    <w:rsid w:val="0002759D"/>
    <w:rsid w:val="00041C92"/>
    <w:rsid w:val="00084D2A"/>
    <w:rsid w:val="000D4CDE"/>
    <w:rsid w:val="00150BEA"/>
    <w:rsid w:val="00166148"/>
    <w:rsid w:val="0017595D"/>
    <w:rsid w:val="001775EB"/>
    <w:rsid w:val="001A70E0"/>
    <w:rsid w:val="00230CB7"/>
    <w:rsid w:val="00245A57"/>
    <w:rsid w:val="002F1A25"/>
    <w:rsid w:val="00316C85"/>
    <w:rsid w:val="00400119"/>
    <w:rsid w:val="00447CFA"/>
    <w:rsid w:val="00457CCB"/>
    <w:rsid w:val="00495887"/>
    <w:rsid w:val="004B5896"/>
    <w:rsid w:val="004D577E"/>
    <w:rsid w:val="004E19EC"/>
    <w:rsid w:val="0050065B"/>
    <w:rsid w:val="00587196"/>
    <w:rsid w:val="005872CF"/>
    <w:rsid w:val="005A78C1"/>
    <w:rsid w:val="005E52A0"/>
    <w:rsid w:val="00607BB5"/>
    <w:rsid w:val="006418F2"/>
    <w:rsid w:val="00644BFD"/>
    <w:rsid w:val="00680E0E"/>
    <w:rsid w:val="007269E4"/>
    <w:rsid w:val="00737FFB"/>
    <w:rsid w:val="007650F0"/>
    <w:rsid w:val="00791911"/>
    <w:rsid w:val="00804A5B"/>
    <w:rsid w:val="00887C38"/>
    <w:rsid w:val="008A7412"/>
    <w:rsid w:val="008B7D91"/>
    <w:rsid w:val="008F01D3"/>
    <w:rsid w:val="008F0F1C"/>
    <w:rsid w:val="009D78C5"/>
    <w:rsid w:val="00A57BF0"/>
    <w:rsid w:val="00AD2EB4"/>
    <w:rsid w:val="00B20160"/>
    <w:rsid w:val="00B4655D"/>
    <w:rsid w:val="00B60A9D"/>
    <w:rsid w:val="00B873EF"/>
    <w:rsid w:val="00BB7834"/>
    <w:rsid w:val="00BC046B"/>
    <w:rsid w:val="00C02E78"/>
    <w:rsid w:val="00C65DEA"/>
    <w:rsid w:val="00CD3B8D"/>
    <w:rsid w:val="00CD6E0A"/>
    <w:rsid w:val="00D04275"/>
    <w:rsid w:val="00D4605E"/>
    <w:rsid w:val="00D9727D"/>
    <w:rsid w:val="00DA214A"/>
    <w:rsid w:val="00DB52B2"/>
    <w:rsid w:val="00DF5179"/>
    <w:rsid w:val="00E050D8"/>
    <w:rsid w:val="00E23524"/>
    <w:rsid w:val="00E56457"/>
    <w:rsid w:val="00F038D6"/>
    <w:rsid w:val="00F3230E"/>
    <w:rsid w:val="00F9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35A23"/>
  <w15:chartTrackingRefBased/>
  <w15:docId w15:val="{FAD192FF-4DA7-4B92-B40B-D2C7DCB3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CF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E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2E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2E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2E78"/>
    <w:rPr>
      <w:sz w:val="18"/>
      <w:szCs w:val="18"/>
    </w:rPr>
  </w:style>
  <w:style w:type="paragraph" w:styleId="a7">
    <w:name w:val="Title"/>
    <w:basedOn w:val="a"/>
    <w:next w:val="a"/>
    <w:link w:val="1"/>
    <w:uiPriority w:val="10"/>
    <w:qFormat/>
    <w:rsid w:val="00447CFA"/>
    <w:pPr>
      <w:spacing w:line="360" w:lineRule="auto"/>
      <w:jc w:val="center"/>
      <w:outlineLvl w:val="0"/>
    </w:pPr>
    <w:rPr>
      <w:rFonts w:ascii="等线 Light" w:eastAsia="宋体" w:hAnsi="等线 Light"/>
      <w:b/>
      <w:bCs/>
      <w:kern w:val="0"/>
      <w:sz w:val="36"/>
      <w:szCs w:val="32"/>
      <w:lang w:val="x-none" w:eastAsia="x-none"/>
    </w:rPr>
  </w:style>
  <w:style w:type="character" w:customStyle="1" w:styleId="a8">
    <w:name w:val="标题 字符"/>
    <w:basedOn w:val="a0"/>
    <w:uiPriority w:val="10"/>
    <w:rsid w:val="00447CF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">
    <w:name w:val="标题 字符1"/>
    <w:link w:val="a7"/>
    <w:uiPriority w:val="10"/>
    <w:rsid w:val="00447CFA"/>
    <w:rPr>
      <w:rFonts w:ascii="等线 Light" w:eastAsia="宋体" w:hAnsi="等线 Light" w:cs="Times New Roman"/>
      <w:b/>
      <w:bCs/>
      <w:kern w:val="0"/>
      <w:sz w:val="36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2020-12-07T07:35:00Z</cp:lastPrinted>
  <dcterms:created xsi:type="dcterms:W3CDTF">2023-02-28T01:51:00Z</dcterms:created>
  <dcterms:modified xsi:type="dcterms:W3CDTF">2024-04-08T03:26:00Z</dcterms:modified>
</cp:coreProperties>
</file>